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9EEE" w14:textId="77777777" w:rsidR="00B70FD5" w:rsidRDefault="00B70FD5" w:rsidP="0008295A">
      <w:pPr>
        <w:spacing w:after="0" w:line="240" w:lineRule="auto"/>
        <w:rPr>
          <w:rFonts w:ascii="Tahoma" w:hAnsi="Tahoma" w:cs="Tahoma"/>
          <w:lang w:val="es-DO"/>
        </w:rPr>
      </w:pPr>
    </w:p>
    <w:p w14:paraId="4201B782" w14:textId="0B78E048" w:rsidR="00182314" w:rsidRPr="00ED79D2" w:rsidRDefault="00ED79D2" w:rsidP="00C62211">
      <w:pPr>
        <w:spacing w:after="0" w:line="240" w:lineRule="auto"/>
        <w:rPr>
          <w:rFonts w:ascii="Tahoma" w:hAnsi="Tahoma" w:cs="Tahoma"/>
          <w:lang w:val="es-DO"/>
        </w:rPr>
      </w:pPr>
      <w:r w:rsidRPr="00ED79D2">
        <w:rPr>
          <w:rFonts w:ascii="Tahoma" w:hAnsi="Tahoma" w:cs="Tahoma"/>
          <w:lang w:val="es-DO"/>
        </w:rPr>
        <w:t>Santo Domingo, D.</w:t>
      </w:r>
      <w:r w:rsidR="00C62211">
        <w:rPr>
          <w:rFonts w:ascii="Tahoma" w:hAnsi="Tahoma" w:cs="Tahoma"/>
          <w:lang w:val="es-DO"/>
        </w:rPr>
        <w:t xml:space="preserve"> </w:t>
      </w:r>
      <w:r w:rsidRPr="00ED79D2">
        <w:rPr>
          <w:rFonts w:ascii="Tahoma" w:hAnsi="Tahoma" w:cs="Tahoma"/>
          <w:lang w:val="es-DO"/>
        </w:rPr>
        <w:t>N.</w:t>
      </w:r>
    </w:p>
    <w:p w14:paraId="652493B9" w14:textId="563AAFA6" w:rsidR="00ED79D2" w:rsidRDefault="00300383" w:rsidP="00C62211">
      <w:pPr>
        <w:spacing w:after="0" w:line="240" w:lineRule="auto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(FECHA)</w:t>
      </w:r>
    </w:p>
    <w:p w14:paraId="24715E87" w14:textId="2C44381C" w:rsidR="008C7013" w:rsidRDefault="008C7013" w:rsidP="00C62211">
      <w:pPr>
        <w:spacing w:after="0" w:line="240" w:lineRule="auto"/>
        <w:rPr>
          <w:rFonts w:ascii="Tahoma" w:hAnsi="Tahoma" w:cs="Tahoma"/>
          <w:lang w:val="es-DO"/>
        </w:rPr>
      </w:pPr>
    </w:p>
    <w:p w14:paraId="5029668F" w14:textId="5F50545D" w:rsidR="008C7013" w:rsidRDefault="008C7013" w:rsidP="00C62211">
      <w:pPr>
        <w:spacing w:after="0" w:line="240" w:lineRule="auto"/>
        <w:rPr>
          <w:rFonts w:ascii="Tahoma" w:hAnsi="Tahoma" w:cs="Tahoma"/>
          <w:lang w:val="es-DO"/>
        </w:rPr>
      </w:pPr>
    </w:p>
    <w:p w14:paraId="27C15A83" w14:textId="4325FB47" w:rsidR="008C7013" w:rsidRDefault="008C7013" w:rsidP="00C62211">
      <w:pPr>
        <w:spacing w:after="0" w:line="240" w:lineRule="auto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Señores</w:t>
      </w:r>
    </w:p>
    <w:p w14:paraId="23259D93" w14:textId="6480B718" w:rsidR="008C7013" w:rsidRDefault="008C7013" w:rsidP="00C62211">
      <w:pPr>
        <w:spacing w:after="0" w:line="240" w:lineRule="auto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Asociación de Representantes, Agentes y Productores Farmacéuticos, Inc. (ARAPF)</w:t>
      </w:r>
    </w:p>
    <w:p w14:paraId="0225765D" w14:textId="16CFBAE6" w:rsidR="00A80D85" w:rsidRDefault="008C7013" w:rsidP="0092217B">
      <w:pPr>
        <w:spacing w:after="0" w:line="240" w:lineRule="auto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Presente</w:t>
      </w:r>
      <w:r w:rsidR="0092217B">
        <w:rPr>
          <w:rFonts w:ascii="Tahoma" w:hAnsi="Tahoma" w:cs="Tahoma"/>
          <w:lang w:val="es-DO"/>
        </w:rPr>
        <w:t>.</w:t>
      </w:r>
    </w:p>
    <w:p w14:paraId="3A41D695" w14:textId="0AD1E17B" w:rsidR="0092217B" w:rsidRDefault="0092217B" w:rsidP="0092217B">
      <w:pPr>
        <w:spacing w:after="0" w:line="240" w:lineRule="auto"/>
        <w:rPr>
          <w:rFonts w:ascii="Tahoma" w:hAnsi="Tahoma" w:cs="Tahoma"/>
          <w:lang w:val="es-DO"/>
        </w:rPr>
      </w:pPr>
    </w:p>
    <w:p w14:paraId="30C3ECDF" w14:textId="3F6D0BA8" w:rsidR="0092217B" w:rsidRDefault="0092217B" w:rsidP="0092217B">
      <w:pPr>
        <w:spacing w:after="0" w:line="240" w:lineRule="auto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ATN. Junta Directiva</w:t>
      </w:r>
    </w:p>
    <w:p w14:paraId="68B02DB1" w14:textId="77777777" w:rsidR="00300383" w:rsidRDefault="00300383" w:rsidP="00B70FD5">
      <w:pPr>
        <w:spacing w:after="0" w:line="240" w:lineRule="auto"/>
        <w:rPr>
          <w:rFonts w:ascii="Tahoma" w:hAnsi="Tahoma" w:cs="Tahoma"/>
          <w:lang w:val="es-DO"/>
        </w:rPr>
      </w:pPr>
    </w:p>
    <w:p w14:paraId="65DCDBD8" w14:textId="7B398C02" w:rsidR="00ED79D2" w:rsidRPr="008C7013" w:rsidRDefault="00C62211" w:rsidP="008C7013">
      <w:pPr>
        <w:spacing w:after="0" w:line="240" w:lineRule="auto"/>
        <w:jc w:val="both"/>
        <w:rPr>
          <w:rFonts w:ascii="Tahoma" w:hAnsi="Tahoma" w:cs="Tahoma"/>
          <w:b/>
          <w:bCs/>
          <w:u w:val="single"/>
          <w:lang w:val="es-DO"/>
        </w:rPr>
      </w:pPr>
      <w:r w:rsidRPr="008C7013">
        <w:rPr>
          <w:rFonts w:ascii="Tahoma" w:hAnsi="Tahoma" w:cs="Tahoma"/>
          <w:b/>
          <w:bCs/>
          <w:u w:val="single"/>
          <w:lang w:val="es-DO"/>
        </w:rPr>
        <w:t>MANUAL DE BUENAS PRÁCTICAS</w:t>
      </w:r>
      <w:r w:rsidR="00300383" w:rsidRPr="008C7013">
        <w:rPr>
          <w:rFonts w:ascii="Tahoma" w:hAnsi="Tahoma" w:cs="Tahoma"/>
          <w:b/>
          <w:bCs/>
          <w:u w:val="single"/>
          <w:lang w:val="es-DO"/>
        </w:rPr>
        <w:t>: Compromiso cumpli</w:t>
      </w:r>
      <w:r w:rsidR="00C56C5A" w:rsidRPr="008C7013">
        <w:rPr>
          <w:rFonts w:ascii="Tahoma" w:hAnsi="Tahoma" w:cs="Tahoma"/>
          <w:b/>
          <w:bCs/>
          <w:u w:val="single"/>
          <w:lang w:val="es-DO"/>
        </w:rPr>
        <w:t>miento</w:t>
      </w:r>
      <w:r w:rsidR="00300383" w:rsidRPr="008C7013">
        <w:rPr>
          <w:rFonts w:ascii="Tahoma" w:hAnsi="Tahoma" w:cs="Tahoma"/>
          <w:b/>
          <w:bCs/>
          <w:u w:val="single"/>
          <w:lang w:val="es-DO"/>
        </w:rPr>
        <w:t xml:space="preserve"> lineamientos éticos </w:t>
      </w:r>
    </w:p>
    <w:p w14:paraId="30F09D8A" w14:textId="19D88151" w:rsidR="00300383" w:rsidRPr="00A80D85" w:rsidRDefault="00300383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1AE30DE1" w14:textId="5C935AE5" w:rsidR="00A80D85" w:rsidRPr="00A80D85" w:rsidRDefault="00300383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  <w:r w:rsidRPr="003412CB">
        <w:rPr>
          <w:rFonts w:ascii="Tahoma" w:hAnsi="Tahoma" w:cs="Tahoma"/>
          <w:lang w:val="es-DO"/>
        </w:rPr>
        <w:t xml:space="preserve">Como nuevo miembro de la Asociación de Representantes, Agentes y Productores </w:t>
      </w:r>
      <w:r w:rsidR="003412CB" w:rsidRPr="003412CB">
        <w:rPr>
          <w:rFonts w:ascii="Tahoma" w:hAnsi="Tahoma" w:cs="Tahoma"/>
          <w:lang w:val="es-DO"/>
        </w:rPr>
        <w:t>Farmacéuticos</w:t>
      </w:r>
      <w:r w:rsidR="00C56C5A">
        <w:rPr>
          <w:rFonts w:ascii="Tahoma" w:hAnsi="Tahoma" w:cs="Tahoma"/>
          <w:lang w:val="es-DO"/>
        </w:rPr>
        <w:t>, Inc.</w:t>
      </w:r>
      <w:r w:rsidRPr="003412CB">
        <w:rPr>
          <w:rFonts w:ascii="Tahoma" w:hAnsi="Tahoma" w:cs="Tahoma"/>
          <w:lang w:val="es-DO"/>
        </w:rPr>
        <w:t xml:space="preserve"> (ARAPF)</w:t>
      </w:r>
      <w:r w:rsidR="003412CB">
        <w:rPr>
          <w:rFonts w:ascii="Tahoma" w:hAnsi="Tahoma" w:cs="Tahoma"/>
          <w:lang w:val="es-DO"/>
        </w:rPr>
        <w:t xml:space="preserve">, </w:t>
      </w:r>
      <w:r w:rsidR="00C56C5A">
        <w:rPr>
          <w:rFonts w:ascii="Tahoma" w:hAnsi="Tahoma" w:cs="Tahoma"/>
          <w:lang w:val="es-DO"/>
        </w:rPr>
        <w:t>nos</w:t>
      </w:r>
      <w:r w:rsidR="00A80D85">
        <w:rPr>
          <w:rFonts w:ascii="Tahoma" w:hAnsi="Tahoma" w:cs="Tahoma"/>
          <w:lang w:val="es-DO"/>
        </w:rPr>
        <w:t xml:space="preserve"> compromet</w:t>
      </w:r>
      <w:r w:rsidR="00C56C5A">
        <w:rPr>
          <w:rFonts w:ascii="Tahoma" w:hAnsi="Tahoma" w:cs="Tahoma"/>
          <w:lang w:val="es-DO"/>
        </w:rPr>
        <w:t>emos</w:t>
      </w:r>
      <w:r w:rsidR="00A80D85">
        <w:rPr>
          <w:rFonts w:ascii="Tahoma" w:hAnsi="Tahoma" w:cs="Tahoma"/>
          <w:lang w:val="es-DO"/>
        </w:rPr>
        <w:t xml:space="preserve"> </w:t>
      </w:r>
      <w:r w:rsidR="00A80D85" w:rsidRPr="00A80D85">
        <w:rPr>
          <w:rFonts w:ascii="Tahoma" w:hAnsi="Tahoma" w:cs="Tahoma"/>
          <w:lang w:val="es-DO"/>
        </w:rPr>
        <w:t xml:space="preserve">a velar por mantener la integridad y transparencia que exige </w:t>
      </w:r>
      <w:r w:rsidR="00C56C5A">
        <w:rPr>
          <w:rFonts w:ascii="Tahoma" w:hAnsi="Tahoma" w:cs="Tahoma"/>
          <w:lang w:val="es-DO"/>
        </w:rPr>
        <w:t>la</w:t>
      </w:r>
      <w:r w:rsidR="00A80D85" w:rsidRPr="00A80D85">
        <w:rPr>
          <w:rFonts w:ascii="Tahoma" w:hAnsi="Tahoma" w:cs="Tahoma"/>
          <w:lang w:val="es-DO"/>
        </w:rPr>
        <w:t xml:space="preserve"> industria </w:t>
      </w:r>
      <w:r w:rsidR="00C56C5A">
        <w:rPr>
          <w:rFonts w:ascii="Tahoma" w:hAnsi="Tahoma" w:cs="Tahoma"/>
          <w:lang w:val="es-DO"/>
        </w:rPr>
        <w:t xml:space="preserve">farmacéutica </w:t>
      </w:r>
      <w:r w:rsidR="00A80D85" w:rsidRPr="00A80D85">
        <w:rPr>
          <w:rFonts w:ascii="Tahoma" w:hAnsi="Tahoma" w:cs="Tahoma"/>
          <w:lang w:val="es-DO"/>
        </w:rPr>
        <w:t xml:space="preserve">en todos sus procesos, con el fin de realizar prácticas que evidencien la buena reputación de nuestra empresa y de la Asociación en general. </w:t>
      </w:r>
    </w:p>
    <w:p w14:paraId="71592471" w14:textId="77777777" w:rsidR="00A80D85" w:rsidRPr="00A80D85" w:rsidRDefault="00A80D85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11857C80" w14:textId="430BCDE0" w:rsidR="00A80D85" w:rsidRDefault="00A80D85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En ese mismo sentido, certificamos que nos sentimos identificados con los lineamientos éticos presentados en el Manual de Buenas Prácticas para la industria farmacéutica dominicana</w:t>
      </w:r>
      <w:r w:rsidR="0016581F">
        <w:rPr>
          <w:rFonts w:ascii="Tahoma" w:hAnsi="Tahoma" w:cs="Tahoma"/>
          <w:lang w:val="es-DO"/>
        </w:rPr>
        <w:t>, e</w:t>
      </w:r>
      <w:r>
        <w:rPr>
          <w:rFonts w:ascii="Tahoma" w:hAnsi="Tahoma" w:cs="Tahoma"/>
          <w:lang w:val="es-DO"/>
        </w:rPr>
        <w:t>l cual está fundamentado sobre los ejes de:</w:t>
      </w:r>
    </w:p>
    <w:p w14:paraId="058A015A" w14:textId="77777777" w:rsidR="00A80D85" w:rsidRDefault="00A80D85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77B5BF66" w14:textId="5CE3A66D" w:rsidR="00A80D85" w:rsidRPr="00A80D85" w:rsidRDefault="00A80D85" w:rsidP="008C70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val="es-DO"/>
        </w:rPr>
      </w:pPr>
      <w:r w:rsidRPr="00A80D85">
        <w:rPr>
          <w:rFonts w:ascii="Tahoma" w:hAnsi="Tahoma" w:cs="Tahoma"/>
          <w:lang w:val="es-DO"/>
        </w:rPr>
        <w:t>Integridad y transparencia del negocio</w:t>
      </w:r>
    </w:p>
    <w:p w14:paraId="24747F29" w14:textId="534B2209" w:rsidR="00A80D85" w:rsidRPr="00A80D85" w:rsidRDefault="00A80D85" w:rsidP="008C70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val="es-DO"/>
        </w:rPr>
      </w:pPr>
      <w:r w:rsidRPr="00A80D85">
        <w:rPr>
          <w:rFonts w:ascii="Tahoma" w:hAnsi="Tahoma" w:cs="Tahoma"/>
          <w:lang w:val="es-DO"/>
        </w:rPr>
        <w:t>Diálogo con actores clave</w:t>
      </w:r>
    </w:p>
    <w:p w14:paraId="046592BB" w14:textId="4215C301" w:rsidR="00A80D85" w:rsidRPr="00A80D85" w:rsidRDefault="00A80D85" w:rsidP="008C70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val="es-DO"/>
        </w:rPr>
      </w:pPr>
      <w:r w:rsidRPr="00A80D85">
        <w:rPr>
          <w:rFonts w:ascii="Tahoma" w:hAnsi="Tahoma" w:cs="Tahoma"/>
          <w:lang w:val="es-DO"/>
        </w:rPr>
        <w:t>Acceso a la información de la empresa y productos</w:t>
      </w:r>
    </w:p>
    <w:p w14:paraId="289377B2" w14:textId="1D22F50C" w:rsidR="00A80D85" w:rsidRPr="00A80D85" w:rsidRDefault="00A80D85" w:rsidP="008C70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val="es-DO"/>
        </w:rPr>
      </w:pPr>
      <w:r w:rsidRPr="00A80D85">
        <w:rPr>
          <w:rFonts w:ascii="Tahoma" w:hAnsi="Tahoma" w:cs="Tahoma"/>
          <w:lang w:val="es-DO"/>
        </w:rPr>
        <w:t>Impulso al desarrollo del sector farmacéutico local</w:t>
      </w:r>
    </w:p>
    <w:p w14:paraId="10F8A20E" w14:textId="1D674058" w:rsidR="003412CB" w:rsidRDefault="00A80D85" w:rsidP="008C70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val="es-DO"/>
        </w:rPr>
      </w:pPr>
      <w:r w:rsidRPr="00A80D85">
        <w:rPr>
          <w:rFonts w:ascii="Tahoma" w:hAnsi="Tahoma" w:cs="Tahoma"/>
          <w:lang w:val="es-DO"/>
        </w:rPr>
        <w:t>Compromiso con la sostenibilidad</w:t>
      </w:r>
    </w:p>
    <w:p w14:paraId="1D1C31C2" w14:textId="77147BF4" w:rsidR="00A80D85" w:rsidRDefault="00A80D85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323BDA7B" w14:textId="2D25E11C" w:rsidR="00722BEF" w:rsidRDefault="00722BEF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 xml:space="preserve">También, </w:t>
      </w:r>
      <w:r w:rsidR="00E40FBE">
        <w:rPr>
          <w:rFonts w:ascii="Tahoma" w:hAnsi="Tahoma" w:cs="Tahoma"/>
          <w:lang w:val="es-DO"/>
        </w:rPr>
        <w:t xml:space="preserve">manifestamos </w:t>
      </w:r>
      <w:r>
        <w:rPr>
          <w:rFonts w:ascii="Tahoma" w:hAnsi="Tahoma" w:cs="Tahoma"/>
          <w:lang w:val="es-DO"/>
        </w:rPr>
        <w:t xml:space="preserve">que estamos conscientes y de acuerdo con las sanciones indicadas en el Manual </w:t>
      </w:r>
      <w:r w:rsidR="00D46C90">
        <w:rPr>
          <w:rFonts w:ascii="Tahoma" w:hAnsi="Tahoma" w:cs="Tahoma"/>
          <w:lang w:val="es-DO"/>
        </w:rPr>
        <w:t xml:space="preserve">de Buenas Prácticas </w:t>
      </w:r>
      <w:r>
        <w:rPr>
          <w:rFonts w:ascii="Tahoma" w:hAnsi="Tahoma" w:cs="Tahoma"/>
          <w:lang w:val="es-DO"/>
        </w:rPr>
        <w:t xml:space="preserve">en caso de que, </w:t>
      </w:r>
      <w:r w:rsidR="0016581F">
        <w:rPr>
          <w:rFonts w:ascii="Tahoma" w:hAnsi="Tahoma" w:cs="Tahoma"/>
          <w:lang w:val="es-DO"/>
        </w:rPr>
        <w:t>cualquiera</w:t>
      </w:r>
      <w:r>
        <w:rPr>
          <w:rFonts w:ascii="Tahoma" w:hAnsi="Tahoma" w:cs="Tahoma"/>
          <w:lang w:val="es-DO"/>
        </w:rPr>
        <w:t xml:space="preserve"> de nuestros representantes viol</w:t>
      </w:r>
      <w:r w:rsidR="007F5964">
        <w:rPr>
          <w:rFonts w:ascii="Tahoma" w:hAnsi="Tahoma" w:cs="Tahoma"/>
          <w:lang w:val="es-DO"/>
        </w:rPr>
        <w:t>e</w:t>
      </w:r>
      <w:r>
        <w:rPr>
          <w:rFonts w:ascii="Tahoma" w:hAnsi="Tahoma" w:cs="Tahoma"/>
          <w:lang w:val="es-DO"/>
        </w:rPr>
        <w:t xml:space="preserve"> alguno de los puntos mencionados</w:t>
      </w:r>
      <w:r w:rsidR="0016581F">
        <w:rPr>
          <w:rFonts w:ascii="Tahoma" w:hAnsi="Tahoma" w:cs="Tahoma"/>
          <w:lang w:val="es-DO"/>
        </w:rPr>
        <w:t xml:space="preserve"> en él.</w:t>
      </w:r>
    </w:p>
    <w:p w14:paraId="628D54A1" w14:textId="5DB81744" w:rsidR="003412CB" w:rsidRDefault="00722BEF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 xml:space="preserve"> </w:t>
      </w:r>
    </w:p>
    <w:p w14:paraId="5BA46B66" w14:textId="1DF6B457" w:rsidR="003412CB" w:rsidRDefault="00722BEF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 xml:space="preserve">Aceptamos estas condiciones con el propósito de garantizar a los ciudadanos dominicanos y a nuestra industria </w:t>
      </w:r>
      <w:r w:rsidR="00D46C90">
        <w:rPr>
          <w:rFonts w:ascii="Tahoma" w:hAnsi="Tahoma" w:cs="Tahoma"/>
          <w:lang w:val="es-DO"/>
        </w:rPr>
        <w:t xml:space="preserve">de </w:t>
      </w:r>
      <w:r w:rsidR="009A7CEB">
        <w:rPr>
          <w:rFonts w:ascii="Tahoma" w:hAnsi="Tahoma" w:cs="Tahoma"/>
          <w:lang w:val="es-DO"/>
        </w:rPr>
        <w:t>medicamentos de</w:t>
      </w:r>
      <w:r w:rsidR="0016581F">
        <w:rPr>
          <w:rFonts w:ascii="Tahoma" w:hAnsi="Tahoma" w:cs="Tahoma"/>
          <w:lang w:val="es-DO"/>
        </w:rPr>
        <w:t xml:space="preserve"> calidad, </w:t>
      </w:r>
      <w:r>
        <w:rPr>
          <w:rFonts w:ascii="Tahoma" w:hAnsi="Tahoma" w:cs="Tahoma"/>
          <w:lang w:val="es-DO"/>
        </w:rPr>
        <w:t xml:space="preserve">seguros, eficaces y comercializados bajo condiciones justas. </w:t>
      </w:r>
    </w:p>
    <w:p w14:paraId="348B290A" w14:textId="59B22D50" w:rsidR="00722BEF" w:rsidRDefault="00722BEF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0C414B41" w14:textId="1D9A1CF8" w:rsidR="00DC5D37" w:rsidRDefault="00722BEF" w:rsidP="008C7013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At</w:t>
      </w:r>
      <w:r w:rsidR="0016581F">
        <w:rPr>
          <w:rFonts w:ascii="Tahoma" w:hAnsi="Tahoma" w:cs="Tahoma"/>
          <w:lang w:val="es-DO"/>
        </w:rPr>
        <w:t>entamente,</w:t>
      </w:r>
      <w:r>
        <w:rPr>
          <w:rFonts w:ascii="Tahoma" w:hAnsi="Tahoma" w:cs="Tahoma"/>
          <w:lang w:val="es-DO"/>
        </w:rPr>
        <w:t xml:space="preserve"> </w:t>
      </w:r>
    </w:p>
    <w:p w14:paraId="64EFAE35" w14:textId="59FB0716" w:rsidR="00722BEF" w:rsidRDefault="00722BEF" w:rsidP="00ED79D2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3F90114A" w14:textId="14F428D0" w:rsidR="00722BEF" w:rsidRDefault="00722BEF" w:rsidP="00ED79D2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283EF07A" w14:textId="7E36FE92" w:rsidR="00722BEF" w:rsidRDefault="00722BEF" w:rsidP="00ED79D2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Firma:</w:t>
      </w:r>
    </w:p>
    <w:p w14:paraId="0BB3EF27" w14:textId="58B8C8D2" w:rsidR="00722BEF" w:rsidRDefault="00722BEF" w:rsidP="00ED79D2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Nombre:</w:t>
      </w:r>
    </w:p>
    <w:p w14:paraId="2977286B" w14:textId="27D5952B" w:rsidR="00722BEF" w:rsidRDefault="00E927E2" w:rsidP="00ED79D2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Posición</w:t>
      </w:r>
      <w:r w:rsidR="00722BEF">
        <w:rPr>
          <w:rFonts w:ascii="Tahoma" w:hAnsi="Tahoma" w:cs="Tahoma"/>
          <w:lang w:val="es-DO"/>
        </w:rPr>
        <w:t>:</w:t>
      </w:r>
    </w:p>
    <w:p w14:paraId="7344A856" w14:textId="2BFADFFB" w:rsidR="00722BEF" w:rsidRDefault="00722BEF" w:rsidP="00ED79D2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7F300878" w14:textId="6E92016D" w:rsidR="00767094" w:rsidRPr="00767094" w:rsidRDefault="00722BEF" w:rsidP="00767094">
      <w:pPr>
        <w:spacing w:after="0" w:line="240" w:lineRule="auto"/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(</w:t>
      </w:r>
      <w:r w:rsidR="0092217B">
        <w:rPr>
          <w:rFonts w:ascii="Tahoma" w:hAnsi="Tahoma" w:cs="Tahoma"/>
          <w:lang w:val="es-DO"/>
        </w:rPr>
        <w:t>Sello</w:t>
      </w:r>
      <w:r>
        <w:rPr>
          <w:rFonts w:ascii="Tahoma" w:hAnsi="Tahoma" w:cs="Tahoma"/>
          <w:lang w:val="es-DO"/>
        </w:rPr>
        <w:t xml:space="preserve"> de la empresa)</w:t>
      </w:r>
    </w:p>
    <w:p w14:paraId="0FFFA97A" w14:textId="77777777" w:rsidR="008179B6" w:rsidRDefault="008179B6" w:rsidP="00767094">
      <w:pPr>
        <w:spacing w:after="0" w:line="240" w:lineRule="auto"/>
        <w:jc w:val="both"/>
        <w:rPr>
          <w:rFonts w:ascii="Tahoma" w:hAnsi="Tahoma" w:cs="Tahoma"/>
          <w:lang w:val="es-DO"/>
        </w:rPr>
      </w:pPr>
    </w:p>
    <w:p w14:paraId="03AC35EA" w14:textId="7A58B7DA" w:rsidR="008179B6" w:rsidRPr="00405928" w:rsidRDefault="00E927E2" w:rsidP="00767094">
      <w:pPr>
        <w:spacing w:after="0" w:line="240" w:lineRule="auto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Carta con el membrete</w:t>
      </w:r>
      <w:bookmarkStart w:id="0" w:name="_GoBack"/>
      <w:bookmarkEnd w:id="0"/>
      <w:r>
        <w:rPr>
          <w:rFonts w:ascii="Tahoma" w:hAnsi="Tahoma" w:cs="Tahoma"/>
          <w:b/>
          <w:bCs/>
          <w:lang w:val="es-ES"/>
        </w:rPr>
        <w:t xml:space="preserve"> de la empresa</w:t>
      </w:r>
    </w:p>
    <w:sectPr w:rsidR="008179B6" w:rsidRPr="0040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61D"/>
    <w:multiLevelType w:val="hybridMultilevel"/>
    <w:tmpl w:val="56FA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7A1"/>
    <w:multiLevelType w:val="hybridMultilevel"/>
    <w:tmpl w:val="708080C8"/>
    <w:lvl w:ilvl="0" w:tplc="4B8A51FA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5700"/>
    <w:multiLevelType w:val="hybridMultilevel"/>
    <w:tmpl w:val="AFE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4D7"/>
    <w:multiLevelType w:val="hybridMultilevel"/>
    <w:tmpl w:val="3D86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B44"/>
    <w:multiLevelType w:val="hybridMultilevel"/>
    <w:tmpl w:val="843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E7"/>
    <w:rsid w:val="000550C6"/>
    <w:rsid w:val="00080331"/>
    <w:rsid w:val="0008295A"/>
    <w:rsid w:val="000E3D40"/>
    <w:rsid w:val="0016581F"/>
    <w:rsid w:val="00182314"/>
    <w:rsid w:val="002371F5"/>
    <w:rsid w:val="00240A55"/>
    <w:rsid w:val="00253352"/>
    <w:rsid w:val="0027373D"/>
    <w:rsid w:val="002B59A0"/>
    <w:rsid w:val="002D73D3"/>
    <w:rsid w:val="00300383"/>
    <w:rsid w:val="003412CB"/>
    <w:rsid w:val="00352213"/>
    <w:rsid w:val="00405928"/>
    <w:rsid w:val="004532C0"/>
    <w:rsid w:val="00465ABF"/>
    <w:rsid w:val="004D407A"/>
    <w:rsid w:val="00514CE7"/>
    <w:rsid w:val="0055003F"/>
    <w:rsid w:val="005A4A4B"/>
    <w:rsid w:val="005A53F3"/>
    <w:rsid w:val="005A6A05"/>
    <w:rsid w:val="0066136E"/>
    <w:rsid w:val="006C19AA"/>
    <w:rsid w:val="00701A16"/>
    <w:rsid w:val="00722BEF"/>
    <w:rsid w:val="00723BEA"/>
    <w:rsid w:val="007439C9"/>
    <w:rsid w:val="007636F5"/>
    <w:rsid w:val="00767094"/>
    <w:rsid w:val="007F5964"/>
    <w:rsid w:val="008179B6"/>
    <w:rsid w:val="008555DD"/>
    <w:rsid w:val="00892363"/>
    <w:rsid w:val="008C7013"/>
    <w:rsid w:val="008E1493"/>
    <w:rsid w:val="009033F3"/>
    <w:rsid w:val="0092217B"/>
    <w:rsid w:val="00993850"/>
    <w:rsid w:val="009A25AB"/>
    <w:rsid w:val="009A7CEB"/>
    <w:rsid w:val="00A36FA2"/>
    <w:rsid w:val="00A62865"/>
    <w:rsid w:val="00A67F80"/>
    <w:rsid w:val="00A80D85"/>
    <w:rsid w:val="00AB79C4"/>
    <w:rsid w:val="00B70FD5"/>
    <w:rsid w:val="00B75319"/>
    <w:rsid w:val="00BB6860"/>
    <w:rsid w:val="00C26A41"/>
    <w:rsid w:val="00C56C5A"/>
    <w:rsid w:val="00C62211"/>
    <w:rsid w:val="00D035FC"/>
    <w:rsid w:val="00D17DCE"/>
    <w:rsid w:val="00D46C90"/>
    <w:rsid w:val="00DC0F14"/>
    <w:rsid w:val="00DC5D37"/>
    <w:rsid w:val="00E1670A"/>
    <w:rsid w:val="00E40FBE"/>
    <w:rsid w:val="00E64907"/>
    <w:rsid w:val="00E6676D"/>
    <w:rsid w:val="00E83880"/>
    <w:rsid w:val="00E927E2"/>
    <w:rsid w:val="00E92FB6"/>
    <w:rsid w:val="00ED79D2"/>
    <w:rsid w:val="00EE27F3"/>
    <w:rsid w:val="00F26331"/>
    <w:rsid w:val="00FA45BE"/>
    <w:rsid w:val="00FA746D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69E1"/>
  <w15:chartTrackingRefBased/>
  <w15:docId w15:val="{9BE9B9D0-0AD6-4EEF-B70C-7E8B73E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5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55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362B-4BAE-4CD8-BFF0-0358C62A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Mercedes</dc:creator>
  <cp:keywords/>
  <dc:description/>
  <cp:lastModifiedBy>Juan Miguel Madera</cp:lastModifiedBy>
  <cp:revision>2</cp:revision>
  <dcterms:created xsi:type="dcterms:W3CDTF">2020-03-09T11:30:00Z</dcterms:created>
  <dcterms:modified xsi:type="dcterms:W3CDTF">2020-03-09T11:30:00Z</dcterms:modified>
</cp:coreProperties>
</file>